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87" w:rsidRDefault="00067287" w:rsidP="00067287">
      <w:pPr>
        <w:spacing w:after="117"/>
        <w:ind w:left="-2"/>
      </w:pPr>
      <w:r>
        <w:rPr>
          <w:noProof/>
        </w:rPr>
        <w:drawing>
          <wp:inline distT="0" distB="0" distL="0" distR="0" wp14:anchorId="25CCD97B" wp14:editId="3EC01608">
            <wp:extent cx="5947452" cy="276225"/>
            <wp:effectExtent l="0" t="0" r="0" b="0"/>
            <wp:docPr id="14915" name="Picture 14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5" name="Picture 149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3312" cy="27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67287" w:rsidRDefault="00067287" w:rsidP="00067287">
      <w:pPr>
        <w:spacing w:after="104" w:line="249" w:lineRule="auto"/>
        <w:ind w:left="-15" w:right="593" w:firstLine="709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Иногда умственно и психически нормально развивающиеся дети испытывают трудности в овладении речью. Чаще это бывает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 xml:space="preserve">у ослабленных постоянными болезнями ребят. Такие дети, как правило, нуждаются в дополнительной работе над звукопроизношением, общим речевым развитием. </w:t>
      </w:r>
      <w:r>
        <w:rPr>
          <w:rFonts w:ascii="Times New Roman" w:eastAsia="Times New Roman" w:hAnsi="Times New Roman" w:cs="Times New Roman"/>
          <w:color w:val="990033"/>
          <w:sz w:val="30"/>
        </w:rPr>
        <w:t>Своевременное формирование правильного произношения имеет важное значение для общей культуры речи</w:t>
      </w:r>
      <w:r>
        <w:rPr>
          <w:rFonts w:ascii="Times New Roman" w:eastAsia="Times New Roman" w:hAnsi="Times New Roman" w:cs="Times New Roman"/>
          <w:sz w:val="30"/>
        </w:rPr>
        <w:t xml:space="preserve"> 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  <w:r>
        <w:t xml:space="preserve"> </w:t>
      </w:r>
    </w:p>
    <w:p w:rsidR="00067287" w:rsidRDefault="00067287" w:rsidP="00067287">
      <w:pPr>
        <w:spacing w:after="102" w:line="249" w:lineRule="auto"/>
        <w:ind w:left="719" w:right="483" w:hanging="10"/>
        <w:jc w:val="both"/>
      </w:pPr>
      <w:r>
        <w:rPr>
          <w:rFonts w:ascii="Times New Roman" w:eastAsia="Times New Roman" w:hAnsi="Times New Roman" w:cs="Times New Roman"/>
          <w:color w:val="990033"/>
          <w:sz w:val="30"/>
        </w:rPr>
        <w:t>Исправить речь у ребенка можно только объединенными усилиями.</w:t>
      </w:r>
      <w:r>
        <w:t xml:space="preserve"> </w:t>
      </w:r>
    </w:p>
    <w:p w:rsidR="00067287" w:rsidRDefault="00067287" w:rsidP="00067287">
      <w:pPr>
        <w:spacing w:after="100" w:line="249" w:lineRule="auto"/>
        <w:ind w:left="-15" w:right="593" w:firstLine="709"/>
        <w:jc w:val="both"/>
      </w:pPr>
      <w:r>
        <w:rPr>
          <w:rFonts w:ascii="Times New Roman" w:eastAsia="Times New Roman" w:hAnsi="Times New Roman" w:cs="Times New Roman"/>
          <w:sz w:val="30"/>
        </w:rPr>
        <w:t>Не надейтесь и не полагайтесь только на логопеда и тем более на своего ребенка – без Вашей помощи исправить речь у него невозможно.</w:t>
      </w:r>
      <w:r>
        <w:t xml:space="preserve"> </w:t>
      </w:r>
    </w:p>
    <w:p w:rsidR="00067287" w:rsidRDefault="00067287" w:rsidP="00067287">
      <w:pPr>
        <w:spacing w:after="108" w:line="249" w:lineRule="auto"/>
        <w:ind w:left="-15" w:right="593" w:firstLine="709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Установите дома правильный режим дня для ребенка, чтобы он успевал погулять и приготовить логопедические задания. </w:t>
      </w:r>
      <w:r>
        <w:t xml:space="preserve"> </w:t>
      </w:r>
    </w:p>
    <w:p w:rsidR="00067287" w:rsidRDefault="00067287" w:rsidP="00067287">
      <w:pPr>
        <w:spacing w:after="109" w:line="249" w:lineRule="auto"/>
        <w:ind w:left="-15" w:right="593" w:firstLine="709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Регулярно посещайте консультации </w:t>
      </w:r>
      <w:r>
        <w:rPr>
          <w:rFonts w:ascii="Times New Roman" w:eastAsia="Times New Roman" w:hAnsi="Times New Roman" w:cs="Times New Roman"/>
          <w:b/>
          <w:sz w:val="30"/>
        </w:rPr>
        <w:t>логопеда</w:t>
      </w:r>
      <w:r>
        <w:rPr>
          <w:rFonts w:ascii="Times New Roman" w:eastAsia="Times New Roman" w:hAnsi="Times New Roman" w:cs="Times New Roman"/>
          <w:sz w:val="30"/>
        </w:rPr>
        <w:t xml:space="preserve">, так как, не зная сущности работы, Вы не сможете выполнять домашние задания. </w:t>
      </w:r>
      <w:r>
        <w:t xml:space="preserve"> </w:t>
      </w:r>
    </w:p>
    <w:p w:rsidR="00067287" w:rsidRDefault="00067287" w:rsidP="00067287">
      <w:pPr>
        <w:spacing w:after="102" w:line="249" w:lineRule="auto"/>
        <w:ind w:left="709" w:right="593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В выходные дни занимайтесь с ребенком по заданию </w:t>
      </w:r>
      <w:r>
        <w:rPr>
          <w:rFonts w:ascii="Times New Roman" w:eastAsia="Times New Roman" w:hAnsi="Times New Roman" w:cs="Times New Roman"/>
          <w:b/>
          <w:sz w:val="30"/>
        </w:rPr>
        <w:t>логопеда.</w:t>
      </w:r>
      <w:r>
        <w:t xml:space="preserve"> </w:t>
      </w:r>
    </w:p>
    <w:p w:rsidR="00067287" w:rsidRDefault="00067287" w:rsidP="00067287">
      <w:pPr>
        <w:spacing w:after="108" w:line="249" w:lineRule="auto"/>
        <w:ind w:left="-15" w:right="593" w:firstLine="709"/>
        <w:jc w:val="both"/>
      </w:pPr>
      <w:r>
        <w:rPr>
          <w:rFonts w:ascii="Times New Roman" w:eastAsia="Times New Roman" w:hAnsi="Times New Roman" w:cs="Times New Roman"/>
          <w:sz w:val="30"/>
        </w:rPr>
        <w:t>Не поручайте эту работу родственникам, так как они не смогут заменить Вас в таком трудном деле.</w:t>
      </w:r>
      <w:r>
        <w:t xml:space="preserve"> </w:t>
      </w:r>
    </w:p>
    <w:p w:rsidR="00067287" w:rsidRDefault="00067287" w:rsidP="00067287">
      <w:pPr>
        <w:spacing w:after="0" w:line="249" w:lineRule="auto"/>
        <w:ind w:left="-15" w:right="593" w:firstLine="709"/>
        <w:jc w:val="both"/>
      </w:pPr>
      <w:r>
        <w:rPr>
          <w:rFonts w:ascii="Times New Roman" w:eastAsia="Times New Roman" w:hAnsi="Times New Roman" w:cs="Times New Roman"/>
          <w:sz w:val="30"/>
        </w:rPr>
        <w:t>Помните, что постоянные упражнения помогут усвоить правильную, ритмичную речь и развить речевую мускулатуру.</w:t>
      </w:r>
      <w:r>
        <w:t xml:space="preserve"> </w:t>
      </w:r>
    </w:p>
    <w:p w:rsidR="00067287" w:rsidRDefault="00067287" w:rsidP="00067287">
      <w:pPr>
        <w:spacing w:after="117" w:line="239" w:lineRule="auto"/>
        <w:ind w:left="1396" w:right="1291"/>
        <w:jc w:val="center"/>
      </w:pPr>
      <w:r>
        <w:rPr>
          <w:rFonts w:ascii="Times New Roman" w:eastAsia="Times New Roman" w:hAnsi="Times New Roman" w:cs="Times New Roman"/>
          <w:b/>
          <w:color w:val="990033"/>
          <w:sz w:val="30"/>
        </w:rPr>
        <w:t xml:space="preserve">Исправить речь можно независимо от степени ее нарушения, но при условии выполнения логопедических правил 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990033"/>
          <w:sz w:val="30"/>
        </w:rPr>
        <w:t>и систематических занятий</w:t>
      </w:r>
      <w:r>
        <w:t xml:space="preserve"> </w:t>
      </w:r>
    </w:p>
    <w:p w:rsidR="00067287" w:rsidRDefault="00067287" w:rsidP="00067287">
      <w:pPr>
        <w:spacing w:after="102" w:line="249" w:lineRule="auto"/>
        <w:ind w:left="-5" w:right="483" w:firstLine="709"/>
        <w:jc w:val="both"/>
      </w:pPr>
      <w:r>
        <w:rPr>
          <w:rFonts w:ascii="Times New Roman" w:eastAsia="Times New Roman" w:hAnsi="Times New Roman" w:cs="Times New Roman"/>
          <w:color w:val="990033"/>
          <w:sz w:val="30"/>
        </w:rPr>
        <w:t>Овладение ребенком речи успешно идет тогда, когда с ним занимаются не только в дошкольном учреждении, но и в семье:</w:t>
      </w:r>
      <w:r>
        <w:rPr>
          <w:rFonts w:ascii="Times New Roman" w:eastAsia="Times New Roman" w:hAnsi="Times New Roman" w:cs="Times New Roman"/>
          <w:color w:val="990033"/>
          <w:sz w:val="28"/>
        </w:rP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108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родители должны посещать консультации логопеда, на которых он рассказывает о предупреждении и исправлении недостатков развития речи у детей; 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107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просматривать стенды для родителей, где даются рекомендации последовательной работы с ребенком над звукопроизношением и развитием речи; 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163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0"/>
        </w:rPr>
        <w:t>посещать родительские собрания, на которых педагоги и родители совместно решают текущие вопросы группы;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108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0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88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использовать в работе с ребенком материалы из специальной литературы, рекомендуемой логопедом. </w:t>
      </w:r>
      <w:r>
        <w:t xml:space="preserve"> </w:t>
      </w:r>
    </w:p>
    <w:p w:rsidR="00067287" w:rsidRDefault="00067287" w:rsidP="00067287">
      <w:pPr>
        <w:spacing w:after="92"/>
        <w:ind w:left="10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7287" w:rsidRDefault="00067287" w:rsidP="00067287">
      <w:pPr>
        <w:spacing w:after="18"/>
        <w:ind w:left="10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7287" w:rsidRDefault="00067287" w:rsidP="00067287">
      <w:pPr>
        <w:spacing w:after="0"/>
        <w:ind w:left="253"/>
      </w:pPr>
      <w:r>
        <w:rPr>
          <w:noProof/>
        </w:rPr>
        <w:drawing>
          <wp:inline distT="0" distB="0" distL="0" distR="0" wp14:anchorId="6A19FC48" wp14:editId="01F04C06">
            <wp:extent cx="5962650" cy="295275"/>
            <wp:effectExtent l="0" t="0" r="0" b="9525"/>
            <wp:docPr id="14918" name="Picture 14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8" name="Picture 14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9111" cy="29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67287" w:rsidRDefault="00067287" w:rsidP="00067287">
      <w:pPr>
        <w:spacing w:after="296"/>
        <w:ind w:left="709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306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Для закрепления результатов логопедической работы ваши дети нуждаются в постоянных </w:t>
      </w:r>
      <w:r>
        <w:rPr>
          <w:rFonts w:ascii="Times New Roman" w:eastAsia="Times New Roman" w:hAnsi="Times New Roman" w:cs="Times New Roman"/>
          <w:color w:val="990033"/>
          <w:sz w:val="32"/>
        </w:rPr>
        <w:t>домашних занятиях</w:t>
      </w:r>
      <w:r>
        <w:rPr>
          <w:rFonts w:ascii="Times New Roman" w:eastAsia="Times New Roman" w:hAnsi="Times New Roman" w:cs="Times New Roman"/>
          <w:sz w:val="32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color w:val="990033"/>
          <w:sz w:val="32"/>
        </w:rPr>
        <w:t>Время занятий</w:t>
      </w:r>
      <w:r>
        <w:rPr>
          <w:rFonts w:ascii="Times New Roman" w:eastAsia="Times New Roman" w:hAnsi="Times New Roman" w:cs="Times New Roman"/>
          <w:sz w:val="32"/>
        </w:rPr>
        <w:t xml:space="preserve"> (15 - 20 мин) должно быть закреплено в режиме дня. Постоянное время занятий дисциплинирует ребенка, помогает усвоению учебного материала.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315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Необходимо определить, кто именно из взрослого окружения ребенка будет с ним заниматься по заданиям логопеда; необходимо выработать </w:t>
      </w:r>
      <w:r>
        <w:rPr>
          <w:rFonts w:ascii="Times New Roman" w:eastAsia="Times New Roman" w:hAnsi="Times New Roman" w:cs="Times New Roman"/>
          <w:color w:val="990033"/>
          <w:sz w:val="32"/>
        </w:rPr>
        <w:t>единые требования</w:t>
      </w:r>
      <w:r>
        <w:rPr>
          <w:rFonts w:ascii="Times New Roman" w:eastAsia="Times New Roman" w:hAnsi="Times New Roman" w:cs="Times New Roman"/>
          <w:sz w:val="32"/>
        </w:rPr>
        <w:t>, которые будут предъявляться к ребенку.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315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При получении задания внимательно ознакомьтесь с его </w:t>
      </w:r>
      <w:r>
        <w:rPr>
          <w:rFonts w:ascii="Times New Roman" w:eastAsia="Times New Roman" w:hAnsi="Times New Roman" w:cs="Times New Roman"/>
          <w:color w:val="990033"/>
          <w:sz w:val="32"/>
        </w:rPr>
        <w:t>содержанием</w:t>
      </w:r>
      <w:r>
        <w:rPr>
          <w:rFonts w:ascii="Times New Roman" w:eastAsia="Times New Roman" w:hAnsi="Times New Roman" w:cs="Times New Roman"/>
          <w:sz w:val="32"/>
        </w:rPr>
        <w:t xml:space="preserve">, убедитесь в том, что оно вами понято. В случаях затруднений </w:t>
      </w:r>
      <w:r>
        <w:rPr>
          <w:rFonts w:ascii="Times New Roman" w:eastAsia="Times New Roman" w:hAnsi="Times New Roman" w:cs="Times New Roman"/>
          <w:sz w:val="32"/>
        </w:rPr>
        <w:lastRenderedPageBreak/>
        <w:t>проконсультируйтесь с воспитателем или логопедом.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316" w:line="249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Подберите </w:t>
      </w:r>
      <w:r>
        <w:rPr>
          <w:rFonts w:ascii="Times New Roman" w:eastAsia="Times New Roman" w:hAnsi="Times New Roman" w:cs="Times New Roman"/>
          <w:color w:val="990033"/>
          <w:sz w:val="32"/>
        </w:rPr>
        <w:t>наглядный</w:t>
      </w:r>
      <w:r>
        <w:rPr>
          <w:rFonts w:ascii="Times New Roman" w:eastAsia="Times New Roman" w:hAnsi="Times New Roman" w:cs="Times New Roman"/>
          <w:sz w:val="32"/>
        </w:rPr>
        <w:t xml:space="preserve"> или </w:t>
      </w:r>
      <w:r>
        <w:rPr>
          <w:rFonts w:ascii="Times New Roman" w:eastAsia="Times New Roman" w:hAnsi="Times New Roman" w:cs="Times New Roman"/>
          <w:color w:val="990033"/>
          <w:sz w:val="32"/>
        </w:rPr>
        <w:t>игровой материал</w:t>
      </w:r>
      <w:r>
        <w:rPr>
          <w:rFonts w:ascii="Times New Roman" w:eastAsia="Times New Roman" w:hAnsi="Times New Roman" w:cs="Times New Roman"/>
          <w:sz w:val="32"/>
        </w:rPr>
        <w:t>, который вам потребуется для занятий. Продумайте, какой материал вы можете изготовить совместно с ребенком.</w:t>
      </w:r>
      <w:r>
        <w:t xml:space="preserve"> </w:t>
      </w:r>
    </w:p>
    <w:p w:rsidR="00067287" w:rsidRDefault="00067287" w:rsidP="00067287">
      <w:pPr>
        <w:numPr>
          <w:ilvl w:val="0"/>
          <w:numId w:val="1"/>
        </w:numPr>
        <w:spacing w:after="48" w:line="370" w:lineRule="auto"/>
        <w:ind w:right="602" w:hanging="36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Будьте терпеливы с ребенком, внимательны к нему во время занятий. Вы должны быть доброжелательны, участливы, но достаточно требовательны. </w:t>
      </w:r>
      <w:r>
        <w:t xml:space="preserve"> </w:t>
      </w:r>
      <w:r>
        <w:rPr>
          <w:rFonts w:ascii="Times New Roman" w:eastAsia="Times New Roman" w:hAnsi="Times New Roman" w:cs="Times New Roman"/>
          <w:sz w:val="32"/>
        </w:rPr>
        <w:t>результаты.</w:t>
      </w:r>
      <w:r>
        <w:t xml:space="preserve"> </w:t>
      </w:r>
    </w:p>
    <w:p w:rsidR="00067287" w:rsidRDefault="00067287" w:rsidP="00067287">
      <w:pPr>
        <w:spacing w:after="289"/>
        <w:ind w:left="709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67287" w:rsidRDefault="00067287" w:rsidP="00067287">
      <w:pPr>
        <w:spacing w:after="0" w:line="404" w:lineRule="auto"/>
        <w:ind w:left="2124" w:right="417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Желаем вам успехов в занятиях,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радости в общении!</w:t>
      </w:r>
    </w:p>
    <w:p w:rsidR="002D0D10" w:rsidRDefault="002D0D10" w:rsidP="00067287">
      <w:pPr>
        <w:ind w:left="-426" w:hanging="283"/>
      </w:pPr>
    </w:p>
    <w:sectPr w:rsidR="002D0D10" w:rsidSect="002459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0F9D"/>
    <w:multiLevelType w:val="hybridMultilevel"/>
    <w:tmpl w:val="3AC05C20"/>
    <w:lvl w:ilvl="0" w:tplc="A0BCDFDA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F81ACC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C725E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67790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E07A6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63E82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85F28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8B33C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46EF40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F9"/>
    <w:rsid w:val="00067287"/>
    <w:rsid w:val="002459FD"/>
    <w:rsid w:val="002D0D10"/>
    <w:rsid w:val="00865C8D"/>
    <w:rsid w:val="00A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F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8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FD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2022-10-11T13:16:00Z</dcterms:created>
  <dcterms:modified xsi:type="dcterms:W3CDTF">2022-11-22T10:58:00Z</dcterms:modified>
</cp:coreProperties>
</file>